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63" w:rsidRDefault="007C3963" w:rsidP="007C3963">
      <w:pPr>
        <w:spacing w:line="240" w:lineRule="auto"/>
      </w:pPr>
      <w:r>
        <w:rPr>
          <w:rStyle w:val="FaxMeddelanderubrik-etikett"/>
          <w:rFonts w:eastAsia="Calibri" w:cs="Times New Roman"/>
          <w:color w:val="000000"/>
          <w:szCs w:val="24"/>
        </w:rPr>
        <w:t>VIC – rapport, projektmedel 2015</w:t>
      </w:r>
      <w:bookmarkStart w:id="0" w:name="_GoBack"/>
      <w:bookmarkEnd w:id="0"/>
    </w:p>
    <w:p w:rsidR="007C3963" w:rsidRDefault="007C3963" w:rsidP="007C3963">
      <w:pPr>
        <w:rPr>
          <w:rFonts w:eastAsia="Times New Roman" w:cs="Times New Roman"/>
        </w:rPr>
      </w:pPr>
      <w:r>
        <w:rPr>
          <w:rFonts w:cs="Times New Roman"/>
          <w:color w:val="222222"/>
          <w:sz w:val="28"/>
          <w:szCs w:val="28"/>
        </w:rPr>
        <w:t>Enhanced External Counterpulsation behandling till patienter med invalidiserade bröstsmärtor - Vad är deras erfarenheter?</w:t>
      </w:r>
      <w:r>
        <w:rPr>
          <w:rFonts w:cs="Times New Roman"/>
          <w:color w:val="222222"/>
          <w:sz w:val="28"/>
          <w:szCs w:val="28"/>
        </w:rPr>
        <w:br/>
      </w:r>
    </w:p>
    <w:p w:rsidR="007C3963" w:rsidRDefault="007C3963" w:rsidP="007C3963">
      <w:pPr>
        <w:rPr>
          <w:rFonts w:cs="Times New Roman"/>
          <w:szCs w:val="24"/>
        </w:rPr>
      </w:pPr>
      <w:r>
        <w:rPr>
          <w:rFonts w:eastAsia="Times New Roman" w:cs="Times New Roman"/>
        </w:rPr>
        <w:t xml:space="preserve">Patienter med refraktär angina </w:t>
      </w:r>
      <w:r>
        <w:rPr>
          <w:rFonts w:eastAsia="Times New Roman" w:cs="Times New Roman"/>
          <w:szCs w:val="24"/>
          <w:lang w:eastAsia="sv-SE"/>
        </w:rPr>
        <w:t>lider av svår</w:t>
      </w:r>
      <w:r w:rsidR="009B6E80">
        <w:rPr>
          <w:rFonts w:eastAsia="Times New Roman" w:cs="Times New Roman"/>
          <w:szCs w:val="24"/>
          <w:lang w:eastAsia="sv-SE"/>
        </w:rPr>
        <w:t>a</w:t>
      </w:r>
      <w:r>
        <w:rPr>
          <w:rFonts w:eastAsia="Times New Roman" w:cs="Times New Roman"/>
          <w:szCs w:val="24"/>
          <w:lang w:eastAsia="sv-SE"/>
        </w:rPr>
        <w:t xml:space="preserve"> </w:t>
      </w:r>
      <w:bookmarkStart w:id="1" w:name="_Hlk528047109"/>
      <w:r>
        <w:rPr>
          <w:rFonts w:eastAsia="Times New Roman" w:cs="Times New Roman"/>
          <w:szCs w:val="24"/>
          <w:lang w:eastAsia="sv-SE"/>
        </w:rPr>
        <w:t xml:space="preserve">invalidiserande </w:t>
      </w:r>
      <w:bookmarkEnd w:id="1"/>
      <w:r>
        <w:rPr>
          <w:rFonts w:eastAsia="Times New Roman" w:cs="Times New Roman"/>
          <w:szCs w:val="24"/>
          <w:lang w:eastAsia="sv-SE"/>
        </w:rPr>
        <w:t xml:space="preserve">bröstsmärtor, där möjligheterna </w:t>
      </w:r>
      <w:r w:rsidR="009B6E80">
        <w:rPr>
          <w:rFonts w:eastAsia="Times New Roman" w:cs="Times New Roman"/>
          <w:szCs w:val="24"/>
          <w:lang w:eastAsia="sv-SE"/>
        </w:rPr>
        <w:t>att lindra kärlkrampen är uttömda</w:t>
      </w:r>
      <w:r>
        <w:rPr>
          <w:rFonts w:eastAsia="Times New Roman" w:cs="Times New Roman"/>
          <w:szCs w:val="24"/>
          <w:lang w:eastAsia="sv-SE"/>
        </w:rPr>
        <w:t xml:space="preserve"> med traditionella behandlingsmetoder såsom optimerad m</w:t>
      </w:r>
      <w:r w:rsidR="009B6E80">
        <w:rPr>
          <w:rFonts w:eastAsia="Times New Roman" w:cs="Times New Roman"/>
          <w:szCs w:val="24"/>
          <w:lang w:eastAsia="sv-SE"/>
        </w:rPr>
        <w:t>edicinsk behandling och koronar</w:t>
      </w:r>
      <w:r>
        <w:rPr>
          <w:rFonts w:eastAsia="Times New Roman" w:cs="Times New Roman"/>
          <w:szCs w:val="24"/>
          <w:lang w:eastAsia="sv-SE"/>
        </w:rPr>
        <w:t xml:space="preserve">interventioner. </w:t>
      </w:r>
      <w:r>
        <w:rPr>
          <w:rFonts w:cs="Times New Roman"/>
          <w:szCs w:val="24"/>
        </w:rPr>
        <w:t xml:space="preserve">Enligt ESC riktlinjer för vård av </w:t>
      </w:r>
      <w:r w:rsidR="009B6E80">
        <w:rPr>
          <w:rFonts w:cs="Times New Roman"/>
          <w:szCs w:val="24"/>
        </w:rPr>
        <w:t xml:space="preserve">patienter med </w:t>
      </w:r>
      <w:r>
        <w:rPr>
          <w:rStyle w:val="hps"/>
          <w:rFonts w:cs="Times New Roman"/>
          <w:color w:val="222222"/>
          <w:szCs w:val="24"/>
        </w:rPr>
        <w:t>stabil kranskärlssjukdom</w:t>
      </w:r>
      <w:r>
        <w:rPr>
          <w:rFonts w:cs="Times New Roman"/>
          <w:szCs w:val="24"/>
        </w:rPr>
        <w:t xml:space="preserve"> bör alternativa behandlingsmodaliteter</w:t>
      </w:r>
      <w:r w:rsidR="009B6E80">
        <w:rPr>
          <w:rFonts w:cs="Times New Roman"/>
          <w:szCs w:val="24"/>
        </w:rPr>
        <w:t xml:space="preserve"> övervägas för symtomlindring om fortsatt </w:t>
      </w:r>
      <w:r>
        <w:rPr>
          <w:rFonts w:cs="Times New Roman"/>
          <w:szCs w:val="24"/>
        </w:rPr>
        <w:t>svåra symtom</w:t>
      </w:r>
      <w:r w:rsidR="009B6E80">
        <w:rPr>
          <w:rFonts w:cs="Times New Roman"/>
          <w:szCs w:val="24"/>
        </w:rPr>
        <w:t xml:space="preserve"> kvarstår</w:t>
      </w:r>
      <w:r>
        <w:rPr>
          <w:rFonts w:cs="Times New Roman"/>
          <w:szCs w:val="24"/>
        </w:rPr>
        <w:t xml:space="preserve"> trots optimal </w:t>
      </w:r>
      <w:r w:rsidR="009B6E80">
        <w:rPr>
          <w:rFonts w:cs="Times New Roman"/>
          <w:szCs w:val="24"/>
        </w:rPr>
        <w:t xml:space="preserve">medicinering och </w:t>
      </w:r>
      <w:r w:rsidR="005C0CCA">
        <w:rPr>
          <w:rFonts w:cs="Times New Roman"/>
          <w:szCs w:val="24"/>
        </w:rPr>
        <w:t xml:space="preserve">om </w:t>
      </w:r>
      <w:r w:rsidR="009B6E80">
        <w:rPr>
          <w:rFonts w:cs="Times New Roman"/>
          <w:szCs w:val="24"/>
        </w:rPr>
        <w:t>revaskularisering inte längre är aktuellt</w:t>
      </w:r>
      <w:r>
        <w:rPr>
          <w:rFonts w:cs="Times New Roman"/>
          <w:szCs w:val="24"/>
          <w:vertAlign w:val="superscript"/>
        </w:rPr>
        <w:t>1</w:t>
      </w:r>
      <w:r>
        <w:rPr>
          <w:rFonts w:cs="Times New Roman"/>
          <w:szCs w:val="24"/>
        </w:rPr>
        <w:t xml:space="preserve">. En sådan behandling är </w:t>
      </w:r>
      <w:r>
        <w:rPr>
          <w:rFonts w:cs="Times New Roman"/>
          <w:i/>
          <w:szCs w:val="24"/>
        </w:rPr>
        <w:t>Enhanced External Counterpulsation - EECP</w:t>
      </w:r>
      <w:r>
        <w:rPr>
          <w:rFonts w:cs="Times New Roman"/>
          <w:szCs w:val="24"/>
        </w:rPr>
        <w:t xml:space="preserve"> (</w:t>
      </w:r>
      <w:r>
        <w:rPr>
          <w:rStyle w:val="FaxMeddelanderubrik-etikett"/>
          <w:rFonts w:eastAsia="Calibri" w:cs="Times New Roman"/>
          <w:b w:val="0"/>
          <w:color w:val="000000"/>
          <w:szCs w:val="24"/>
        </w:rPr>
        <w:t>en icke-kirurgisk, mekanisk perifer kompressionsbehandling)</w:t>
      </w:r>
      <w:r>
        <w:rPr>
          <w:rFonts w:eastAsia="Times New Roman"/>
        </w:rPr>
        <w:t xml:space="preserve">. Rent praktiskt används </w:t>
      </w:r>
      <w:r>
        <w:rPr>
          <w:rFonts w:cs="Times New Roman"/>
          <w:szCs w:val="24"/>
        </w:rPr>
        <w:t>externa lufttryckmanschetter som lindas runt patientens nedre extremiteter (vader, lår och stuss)</w:t>
      </w:r>
      <w:r>
        <w:rPr>
          <w:rFonts w:cs="Times New Roman"/>
          <w:szCs w:val="24"/>
          <w:vertAlign w:val="superscript"/>
        </w:rPr>
        <w:t xml:space="preserve"> </w:t>
      </w:r>
      <w:r>
        <w:rPr>
          <w:rFonts w:cs="Times New Roman"/>
          <w:szCs w:val="24"/>
        </w:rPr>
        <w:t xml:space="preserve">och manschetterna fylls </w:t>
      </w:r>
      <w:r>
        <w:rPr>
          <w:rFonts w:eastAsia="Times New Roman"/>
        </w:rPr>
        <w:t xml:space="preserve">upp och töms i takt med hjärtcykeln (bild 1). </w:t>
      </w:r>
      <w:r>
        <w:t>Behandlingen kan betraktas som en icke-invasiv utveckling av aortaballongpump</w:t>
      </w:r>
      <w:r w:rsidR="009B6E80">
        <w:t>en</w:t>
      </w:r>
      <w:r>
        <w:t xml:space="preserve">. </w:t>
      </w:r>
      <w:r>
        <w:rPr>
          <w:rFonts w:cs="Times New Roman"/>
          <w:szCs w:val="24"/>
        </w:rPr>
        <w:t>En EECP-behandl</w:t>
      </w:r>
      <w:r w:rsidR="009B6E80">
        <w:rPr>
          <w:rFonts w:cs="Times New Roman"/>
          <w:szCs w:val="24"/>
        </w:rPr>
        <w:t xml:space="preserve">ingsserie </w:t>
      </w:r>
      <w:r w:rsidR="005C0CCA">
        <w:rPr>
          <w:rFonts w:cs="Times New Roman"/>
          <w:szCs w:val="24"/>
        </w:rPr>
        <w:t>innebär</w:t>
      </w:r>
      <w:r w:rsidR="009B6E80">
        <w:rPr>
          <w:rFonts w:cs="Times New Roman"/>
          <w:szCs w:val="24"/>
        </w:rPr>
        <w:t xml:space="preserve"> 35 </w:t>
      </w:r>
      <w:proofErr w:type="spellStart"/>
      <w:r w:rsidR="009B6E80">
        <w:rPr>
          <w:rFonts w:cs="Times New Roman"/>
          <w:szCs w:val="24"/>
        </w:rPr>
        <w:t>entimmesbehandlingar</w:t>
      </w:r>
      <w:proofErr w:type="spellEnd"/>
      <w:r w:rsidR="009B6E80">
        <w:rPr>
          <w:rFonts w:cs="Times New Roman"/>
          <w:szCs w:val="24"/>
        </w:rPr>
        <w:t xml:space="preserve"> under en tids</w:t>
      </w:r>
      <w:r>
        <w:rPr>
          <w:rFonts w:cs="Times New Roman"/>
          <w:szCs w:val="24"/>
        </w:rPr>
        <w:t>period</w:t>
      </w:r>
      <w:r w:rsidR="009B6E80">
        <w:rPr>
          <w:rFonts w:cs="Times New Roman"/>
          <w:szCs w:val="24"/>
        </w:rPr>
        <w:t xml:space="preserve"> på sju veckor</w:t>
      </w:r>
      <w:r>
        <w:rPr>
          <w:rFonts w:cs="Times New Roman"/>
          <w:szCs w:val="24"/>
        </w:rPr>
        <w:t xml:space="preserve">. </w:t>
      </w:r>
      <w:r>
        <w:rPr>
          <w:rFonts w:cs="Times New Roman"/>
          <w:color w:val="222222"/>
        </w:rPr>
        <w:t xml:space="preserve">Generellt har EECP visat sig vara en säker poliklinisk behandling men det händer att vissa personer avbryter behandlingen på grund av utrustningsrelaterade komplikationer (t.ex. svår ben- och ryggsmärta, hudskador och domningar). </w:t>
      </w:r>
      <w:r>
        <w:rPr>
          <w:rFonts w:cs="Times New Roman"/>
          <w:szCs w:val="24"/>
        </w:rPr>
        <w:t xml:space="preserve">Behandlingsmetoden </w:t>
      </w:r>
      <w:r w:rsidR="009B6E80">
        <w:rPr>
          <w:rFonts w:cs="Times New Roman"/>
          <w:szCs w:val="24"/>
        </w:rPr>
        <w:t xml:space="preserve">är sedan 1995 </w:t>
      </w:r>
      <w:r>
        <w:rPr>
          <w:rFonts w:cs="Times New Roman"/>
          <w:szCs w:val="24"/>
        </w:rPr>
        <w:t xml:space="preserve">godkänd av U.S. Food and </w:t>
      </w:r>
      <w:proofErr w:type="spellStart"/>
      <w:r>
        <w:rPr>
          <w:rFonts w:cs="Times New Roman"/>
          <w:szCs w:val="24"/>
        </w:rPr>
        <w:t>Drug</w:t>
      </w:r>
      <w:proofErr w:type="spellEnd"/>
      <w:r>
        <w:rPr>
          <w:rFonts w:cs="Times New Roman"/>
          <w:szCs w:val="24"/>
        </w:rPr>
        <w:t xml:space="preserve"> Administration för behandling av patienter med angina. I Sverige har behandlingsmetoden funnits i dryga 15 år, förlagt endast på två centra (Karolinska Universitetssjukhuset, Huddinge och Centralsjukhuset i Kristianstad).</w:t>
      </w:r>
      <w:r>
        <w:rPr>
          <w:rFonts w:cs="Times New Roman"/>
          <w:color w:val="222222"/>
        </w:rPr>
        <w:t xml:space="preserve"> </w:t>
      </w:r>
      <w:r w:rsidR="009B6E80">
        <w:rPr>
          <w:lang w:eastAsia="sv-SE"/>
        </w:rPr>
        <w:t>I Sverige är tillgänglighet</w:t>
      </w:r>
      <w:r>
        <w:rPr>
          <w:lang w:eastAsia="sv-SE"/>
        </w:rPr>
        <w:t xml:space="preserve"> och kunskap om EECP dock begränsad och det geografiska läget på befintliga behandlingscentra och lokala behandlingstraditioner är faktorer som avgör om patienter blir erbjudna EECP-behandling. Nedanstående projekt som presenteras har beviljats VIC projektmedel under 2015.</w:t>
      </w:r>
      <w:r>
        <w:rPr>
          <w:szCs w:val="24"/>
        </w:rPr>
        <w:t xml:space="preserve"> </w:t>
      </w:r>
    </w:p>
    <w:p w:rsidR="007C3963" w:rsidRDefault="007C3963" w:rsidP="007C3963">
      <w:pPr>
        <w:rPr>
          <w:rFonts w:cs="Times New Roman"/>
          <w:szCs w:val="24"/>
        </w:rPr>
      </w:pPr>
      <w:r>
        <w:rPr>
          <w:szCs w:val="24"/>
        </w:rPr>
        <w:t xml:space="preserve">Ingen tidigare studie har beskrivit patienters erfarenheter av EECP-behandling och hur dess behandlingsupplägg (krav på daglig närvaro och behandling över en lång period) kan påverka det dagliga livet. Det är viktigt att få mer kunskap inom området för att öka förståelsen för patientens situation vid behandling med EECP. </w:t>
      </w:r>
      <w:r>
        <w:rPr>
          <w:rFonts w:cs="Times New Roman"/>
          <w:szCs w:val="24"/>
        </w:rPr>
        <w:t xml:space="preserve">Projektet med syfte att beskriva patienters erfarenheter av att genomgå en EECP-behandling är en delstudie i ett avhandlingsarbete. Femton semistrukturerade intervjuer utfördes på strategisk utvalda patienter från de två centra i Sverige som erbjuder EECP. Data analyserades med kvalitativ innehållsanalys med en induktiv ansats. </w:t>
      </w:r>
      <w:bookmarkStart w:id="2" w:name="_Hlk528050054"/>
      <w:r>
        <w:rPr>
          <w:rFonts w:cs="Times New Roman"/>
          <w:szCs w:val="24"/>
        </w:rPr>
        <w:t>Resultatet indelades i fyra innehållsområden (innan EECP initierades, under behandlingstimmen, över behandlingsperioden, efter avslutat behandlingsserie) där varje innehållsområde bestod av tre kategorier</w:t>
      </w:r>
      <w:bookmarkEnd w:id="2"/>
      <w:r>
        <w:rPr>
          <w:rFonts w:cs="Times New Roman"/>
          <w:szCs w:val="24"/>
        </w:rPr>
        <w:t xml:space="preserve">.  </w:t>
      </w:r>
    </w:p>
    <w:p w:rsidR="007C3963" w:rsidRDefault="007C3963" w:rsidP="007C3963">
      <w:pPr>
        <w:rPr>
          <w:rStyle w:val="tlid-translation"/>
          <w:rFonts w:cs="Times New Roman"/>
        </w:rPr>
      </w:pPr>
      <w:r>
        <w:rPr>
          <w:rStyle w:val="tlid-translation"/>
          <w:rFonts w:cs="Times New Roman"/>
        </w:rPr>
        <w:t xml:space="preserve">Studien visade att EECP-behandling uppfattades som ett okänt behandlingsalternativ bland patienterna och att bli erbjuden den ansågs som en chans att kunna få må bättre. Sjuksköterskor bör lägga tonvikten på och ge information/utbildning före och under behandlingen, baserat på det individuella vårdbehovet, för att inte bara öka kunskapen utan även förbättra behandlingserfarenheten. Sjuksköterskan hade en viktig roll </w:t>
      </w:r>
      <w:r w:rsidR="00C31332">
        <w:rPr>
          <w:rStyle w:val="tlid-translation"/>
          <w:rFonts w:cs="Times New Roman"/>
        </w:rPr>
        <w:t>i</w:t>
      </w:r>
      <w:r>
        <w:rPr>
          <w:rStyle w:val="tlid-translation"/>
          <w:rFonts w:cs="Times New Roman"/>
        </w:rPr>
        <w:t xml:space="preserve"> </w:t>
      </w:r>
      <w:r w:rsidR="003618D8">
        <w:rPr>
          <w:rStyle w:val="tlid-translation"/>
          <w:rFonts w:cs="Times New Roman"/>
        </w:rPr>
        <w:t>att främja</w:t>
      </w:r>
      <w:r w:rsidR="009B6E80">
        <w:rPr>
          <w:rStyle w:val="tlid-translation"/>
          <w:rFonts w:cs="Times New Roman"/>
        </w:rPr>
        <w:t xml:space="preserve"> patienternas känsla</w:t>
      </w:r>
      <w:r>
        <w:rPr>
          <w:rStyle w:val="tlid-translation"/>
          <w:rFonts w:cs="Times New Roman"/>
        </w:rPr>
        <w:t xml:space="preserve"> av säkerhet och trygghet under EECP. Att inkludera en provbehandling i </w:t>
      </w:r>
      <w:r>
        <w:rPr>
          <w:rStyle w:val="tlid-translation"/>
          <w:rFonts w:cs="Times New Roman"/>
        </w:rPr>
        <w:lastRenderedPageBreak/>
        <w:t xml:space="preserve">EECP-programmet kan öka motivation och underlätta för patienten att förbereda sig inför </w:t>
      </w:r>
      <w:r w:rsidR="006B4485">
        <w:rPr>
          <w:rStyle w:val="tlid-translation"/>
          <w:rFonts w:cs="Times New Roman"/>
        </w:rPr>
        <w:t>behandlings</w:t>
      </w:r>
      <w:r>
        <w:rPr>
          <w:rStyle w:val="tlid-translation"/>
          <w:rFonts w:cs="Times New Roman"/>
        </w:rPr>
        <w:t xml:space="preserve">start. </w:t>
      </w:r>
      <w:r>
        <w:rPr>
          <w:rFonts w:cs="Times New Roman"/>
          <w:color w:val="222222"/>
          <w:szCs w:val="24"/>
        </w:rPr>
        <w:t xml:space="preserve">Efter en EECP-behandlingsserie upplevde patienter en ökat fysisk kapacitet med färre angina episoder. </w:t>
      </w:r>
      <w:r w:rsidR="003618D8">
        <w:rPr>
          <w:rFonts w:cs="Times New Roman"/>
          <w:color w:val="222222"/>
          <w:szCs w:val="24"/>
        </w:rPr>
        <w:t>Patienterna upplevde</w:t>
      </w:r>
      <w:r w:rsidR="006B4485">
        <w:rPr>
          <w:rFonts w:cs="Times New Roman"/>
          <w:color w:val="222222"/>
          <w:szCs w:val="24"/>
        </w:rPr>
        <w:t xml:space="preserve"> även</w:t>
      </w:r>
      <w:r w:rsidR="003618D8">
        <w:rPr>
          <w:rFonts w:cs="Times New Roman"/>
          <w:color w:val="222222"/>
          <w:szCs w:val="24"/>
        </w:rPr>
        <w:t xml:space="preserve"> en ö</w:t>
      </w:r>
      <w:r>
        <w:rPr>
          <w:rFonts w:cs="Times New Roman"/>
          <w:color w:val="222222"/>
          <w:szCs w:val="24"/>
        </w:rPr>
        <w:t>kad tillfredsställelse med livet och vågade planera för framtiden. Det var också viktigt att fortsätta vara fysiskt aktiv för att bibehålla de terapeutiska effekterna</w:t>
      </w:r>
      <w:r w:rsidR="00C31332">
        <w:rPr>
          <w:rFonts w:cs="Times New Roman"/>
          <w:color w:val="222222"/>
          <w:szCs w:val="24"/>
        </w:rPr>
        <w:t xml:space="preserve"> av EECP</w:t>
      </w:r>
      <w:r>
        <w:rPr>
          <w:rFonts w:cs="Times New Roman"/>
          <w:color w:val="222222"/>
          <w:szCs w:val="24"/>
        </w:rPr>
        <w:t xml:space="preserve">. </w:t>
      </w:r>
      <w:r>
        <w:rPr>
          <w:rStyle w:val="tlid-translation"/>
          <w:rFonts w:cs="Times New Roman"/>
        </w:rPr>
        <w:t>Det finns ett stort behov av att öka medvetenheten om EECP bland vårdpersonal</w:t>
      </w:r>
      <w:r w:rsidR="00C31332">
        <w:rPr>
          <w:rStyle w:val="tlid-translation"/>
          <w:rFonts w:cs="Times New Roman"/>
        </w:rPr>
        <w:t xml:space="preserve"> och </w:t>
      </w:r>
      <w:r>
        <w:rPr>
          <w:rStyle w:val="tlid-translation"/>
          <w:rFonts w:cs="Times New Roman"/>
        </w:rPr>
        <w:t>evidens på dess effektivitet både ur ett patient-och organisationsperspekti</w:t>
      </w:r>
      <w:r w:rsidR="00C31332">
        <w:rPr>
          <w:rStyle w:val="tlid-translation"/>
          <w:rFonts w:cs="Times New Roman"/>
        </w:rPr>
        <w:t>v</w:t>
      </w:r>
      <w:r>
        <w:rPr>
          <w:rStyle w:val="tlid-translation"/>
          <w:rFonts w:cs="Times New Roman"/>
        </w:rPr>
        <w:t xml:space="preserve"> eftersom det kan vara ytterligare ett behandlingsalternativ och möjlighet att förbättra livssituationen för dessa patienter.</w:t>
      </w:r>
    </w:p>
    <w:p w:rsidR="007C3963" w:rsidRDefault="007C3963" w:rsidP="007C3963">
      <w:pPr>
        <w:rPr>
          <w:rFonts w:cs="Times New Roman"/>
          <w:szCs w:val="24"/>
        </w:rPr>
      </w:pPr>
    </w:p>
    <w:p w:rsidR="007C3963" w:rsidRPr="007C3963" w:rsidRDefault="007C3963" w:rsidP="007C3963">
      <w:pPr>
        <w:pStyle w:val="details1"/>
        <w:shd w:val="clear" w:color="auto" w:fill="FFFFFF"/>
        <w:rPr>
          <w:sz w:val="24"/>
          <w:szCs w:val="24"/>
          <w:u w:val="single"/>
        </w:rPr>
      </w:pPr>
      <w:r w:rsidRPr="007C3963">
        <w:rPr>
          <w:sz w:val="24"/>
          <w:szCs w:val="24"/>
          <w:u w:val="single"/>
        </w:rPr>
        <w:t xml:space="preserve">Artikeln finns att läsa i sin helhet på </w:t>
      </w:r>
      <w:proofErr w:type="spellStart"/>
      <w:r w:rsidRPr="007C3963">
        <w:rPr>
          <w:sz w:val="24"/>
          <w:szCs w:val="24"/>
          <w:u w:val="single"/>
        </w:rPr>
        <w:t>PubMed</w:t>
      </w:r>
      <w:proofErr w:type="spellEnd"/>
      <w:r w:rsidRPr="007C3963">
        <w:rPr>
          <w:sz w:val="24"/>
          <w:szCs w:val="24"/>
          <w:u w:val="single"/>
        </w:rPr>
        <w:t>:</w:t>
      </w:r>
    </w:p>
    <w:p w:rsidR="007C3963" w:rsidRDefault="007C3963" w:rsidP="007C3963">
      <w:pPr>
        <w:pStyle w:val="details1"/>
        <w:shd w:val="clear" w:color="auto" w:fill="FFFFFF"/>
        <w:rPr>
          <w:sz w:val="24"/>
          <w:szCs w:val="24"/>
        </w:rPr>
      </w:pPr>
    </w:p>
    <w:p w:rsidR="007C3963" w:rsidRDefault="007C3963" w:rsidP="007C3963">
      <w:pPr>
        <w:pStyle w:val="details1"/>
        <w:shd w:val="clear" w:color="auto" w:fill="FFFFFF"/>
        <w:rPr>
          <w:sz w:val="24"/>
          <w:szCs w:val="24"/>
          <w:lang w:val="en-US"/>
        </w:rPr>
      </w:pPr>
      <w:r>
        <w:rPr>
          <w:sz w:val="24"/>
          <w:szCs w:val="24"/>
          <w:lang w:val="en-US"/>
        </w:rPr>
        <w:t xml:space="preserve">Wu E, Broström A, Mårtensson J. Experiences of undergoing enhanced external counterpulsation in patient with refractory angina pectoris: A qualitative study. </w:t>
      </w:r>
      <w:r>
        <w:rPr>
          <w:rStyle w:val="jrnl"/>
          <w:i/>
          <w:sz w:val="24"/>
          <w:szCs w:val="24"/>
          <w:lang w:val="en-US"/>
        </w:rPr>
        <w:t xml:space="preserve">J </w:t>
      </w:r>
      <w:proofErr w:type="spellStart"/>
      <w:r>
        <w:rPr>
          <w:rStyle w:val="jrnl"/>
          <w:i/>
          <w:sz w:val="24"/>
          <w:szCs w:val="24"/>
          <w:lang w:val="en-US"/>
        </w:rPr>
        <w:t>Cardiovasc</w:t>
      </w:r>
      <w:proofErr w:type="spellEnd"/>
      <w:r>
        <w:rPr>
          <w:rStyle w:val="jrnl"/>
          <w:i/>
          <w:sz w:val="24"/>
          <w:szCs w:val="24"/>
          <w:lang w:val="en-US"/>
        </w:rPr>
        <w:t xml:space="preserve"> </w:t>
      </w:r>
      <w:proofErr w:type="spellStart"/>
      <w:r>
        <w:rPr>
          <w:rStyle w:val="jrnl"/>
          <w:i/>
          <w:sz w:val="24"/>
          <w:szCs w:val="24"/>
          <w:lang w:val="en-US"/>
        </w:rPr>
        <w:t>Nurs</w:t>
      </w:r>
      <w:proofErr w:type="spellEnd"/>
      <w:r>
        <w:rPr>
          <w:sz w:val="24"/>
          <w:szCs w:val="24"/>
          <w:lang w:val="en-US"/>
        </w:rPr>
        <w:t xml:space="preserve">. 2018 </w:t>
      </w:r>
      <w:proofErr w:type="spellStart"/>
      <w:r>
        <w:rPr>
          <w:sz w:val="24"/>
          <w:szCs w:val="24"/>
          <w:lang w:val="en-US"/>
        </w:rPr>
        <w:t>Epub</w:t>
      </w:r>
      <w:proofErr w:type="spellEnd"/>
      <w:r>
        <w:rPr>
          <w:sz w:val="24"/>
          <w:szCs w:val="24"/>
          <w:lang w:val="en-US"/>
        </w:rPr>
        <w:t xml:space="preserve"> 2018 sep 28. </w:t>
      </w:r>
    </w:p>
    <w:p w:rsidR="007C3963" w:rsidRPr="00533E97" w:rsidRDefault="007C3963" w:rsidP="007C3963">
      <w:pPr>
        <w:rPr>
          <w:lang w:val="en-US"/>
        </w:rPr>
      </w:pPr>
    </w:p>
    <w:p w:rsidR="007C3963" w:rsidRPr="00533E97" w:rsidRDefault="007C3963" w:rsidP="007C3963">
      <w:pPr>
        <w:spacing w:line="240" w:lineRule="auto"/>
        <w:rPr>
          <w:rStyle w:val="FaxMeddelanderubrik-etikett"/>
          <w:rFonts w:eastAsia="Calibri" w:cs="Times New Roman"/>
          <w:color w:val="000000"/>
          <w:szCs w:val="24"/>
          <w:lang w:val="en-US"/>
        </w:rPr>
      </w:pPr>
      <w:proofErr w:type="spellStart"/>
      <w:r w:rsidRPr="00533E97">
        <w:rPr>
          <w:rStyle w:val="FaxMeddelanderubrik-etikett"/>
          <w:rFonts w:eastAsia="Calibri" w:cs="Times New Roman"/>
          <w:color w:val="000000"/>
          <w:szCs w:val="24"/>
          <w:lang w:val="en-US"/>
        </w:rPr>
        <w:t>Referenser</w:t>
      </w:r>
      <w:proofErr w:type="spellEnd"/>
    </w:p>
    <w:p w:rsidR="007C3963" w:rsidRPr="00533E97" w:rsidRDefault="00533E97" w:rsidP="00533E97">
      <w:pPr>
        <w:pStyle w:val="ListParagraph"/>
        <w:numPr>
          <w:ilvl w:val="0"/>
          <w:numId w:val="3"/>
        </w:numPr>
        <w:rPr>
          <w:rFonts w:ascii="Times New Roman" w:hAnsi="Times New Roman" w:cs="Times New Roman"/>
          <w:sz w:val="24"/>
          <w:szCs w:val="24"/>
        </w:rPr>
      </w:pPr>
      <w:r w:rsidRPr="00533E97">
        <w:rPr>
          <w:rFonts w:ascii="Times New Roman" w:eastAsia="SimSun" w:hAnsi="Times New Roman" w:cs="Times New Roman"/>
          <w:sz w:val="24"/>
          <w:szCs w:val="24"/>
          <w:lang w:val="en-US" w:eastAsia="sv-SE"/>
        </w:rPr>
        <w:t xml:space="preserve">Montalescot G, </w:t>
      </w:r>
      <w:proofErr w:type="spellStart"/>
      <w:r w:rsidRPr="00533E97">
        <w:rPr>
          <w:rFonts w:ascii="Times New Roman" w:eastAsia="SimSun" w:hAnsi="Times New Roman" w:cs="Times New Roman"/>
          <w:sz w:val="24"/>
          <w:szCs w:val="24"/>
          <w:lang w:val="en-US" w:eastAsia="sv-SE"/>
        </w:rPr>
        <w:t>Sechtem</w:t>
      </w:r>
      <w:proofErr w:type="spellEnd"/>
      <w:r w:rsidRPr="00533E97">
        <w:rPr>
          <w:rFonts w:ascii="Times New Roman" w:eastAsia="SimSun" w:hAnsi="Times New Roman" w:cs="Times New Roman"/>
          <w:sz w:val="24"/>
          <w:szCs w:val="24"/>
          <w:lang w:val="en-US" w:eastAsia="sv-SE"/>
        </w:rPr>
        <w:t xml:space="preserve"> U, Achenbach S, et al. 2013 ESC guidelines on the management of stable coronary artery disease. The Task Force on the management of stable coronary artery disease of the European Society of Cardiology. </w:t>
      </w:r>
      <w:r w:rsidRPr="00533E97">
        <w:rPr>
          <w:rFonts w:ascii="Times New Roman" w:eastAsia="SimSun" w:hAnsi="Times New Roman" w:cs="Times New Roman"/>
          <w:i/>
          <w:sz w:val="24"/>
          <w:szCs w:val="24"/>
          <w:lang w:val="en-US" w:eastAsia="sv-SE"/>
        </w:rPr>
        <w:t xml:space="preserve">Eur Heart J. </w:t>
      </w:r>
      <w:r w:rsidRPr="00533E97">
        <w:rPr>
          <w:rFonts w:ascii="Times New Roman" w:eastAsia="SimSun" w:hAnsi="Times New Roman" w:cs="Times New Roman"/>
          <w:sz w:val="24"/>
          <w:szCs w:val="24"/>
          <w:lang w:val="en-US" w:eastAsia="sv-SE"/>
        </w:rPr>
        <w:t>2013</w:t>
      </w:r>
      <w:r w:rsidRPr="00533E97">
        <w:rPr>
          <w:rFonts w:ascii="Times New Roman" w:eastAsia="SimSun" w:hAnsi="Times New Roman" w:cs="Times New Roman"/>
          <w:sz w:val="24"/>
          <w:szCs w:val="24"/>
          <w:lang w:val="en-US"/>
        </w:rPr>
        <w:t>;34(38):2949–3003</w:t>
      </w:r>
      <w:r w:rsidRPr="00533E97">
        <w:rPr>
          <w:rFonts w:ascii="Times New Roman" w:eastAsia="SimSun" w:hAnsi="Times New Roman" w:cs="Times New Roman"/>
          <w:sz w:val="24"/>
          <w:szCs w:val="24"/>
          <w:lang w:val="en-US" w:eastAsia="sv-SE"/>
        </w:rPr>
        <w:t>.</w:t>
      </w:r>
    </w:p>
    <w:p w:rsidR="007C3963" w:rsidRDefault="007C3963" w:rsidP="007C3963">
      <w:pPr>
        <w:rPr>
          <w:rFonts w:cs="Times New Roman"/>
          <w:szCs w:val="24"/>
        </w:rPr>
      </w:pPr>
    </w:p>
    <w:p w:rsidR="007C3963" w:rsidRPr="007C3963" w:rsidRDefault="007C3963" w:rsidP="007C3963">
      <w:pPr>
        <w:spacing w:after="0"/>
        <w:rPr>
          <w:rFonts w:cs="Times New Roman"/>
          <w:szCs w:val="24"/>
        </w:rPr>
      </w:pPr>
      <w:r>
        <w:rPr>
          <w:noProof/>
          <w:lang w:val="en-US"/>
        </w:rPr>
        <w:drawing>
          <wp:inline distT="0" distB="0" distL="0" distR="0">
            <wp:extent cx="4059831" cy="2849506"/>
            <wp:effectExtent l="19050" t="19050" r="17145" b="27305"/>
            <wp:docPr id="174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3"/>
                    <pic:cNvPicPr>
                      <a:picLocks noChangeAspect="1" noChangeArrowheads="1"/>
                    </pic:cNvPicPr>
                  </pic:nvPicPr>
                  <pic:blipFill>
                    <a:blip r:embed="rId7" cstate="print"/>
                    <a:srcRect l="44749" t="47932" r="13837" b="23871"/>
                    <a:stretch>
                      <a:fillRect/>
                    </a:stretch>
                  </pic:blipFill>
                  <pic:spPr bwMode="auto">
                    <a:xfrm>
                      <a:off x="0" y="0"/>
                      <a:ext cx="4059831" cy="2849506"/>
                    </a:xfrm>
                    <a:prstGeom prst="rect">
                      <a:avLst/>
                    </a:prstGeom>
                    <a:noFill/>
                    <a:ln w="9525">
                      <a:solidFill>
                        <a:sysClr val="windowText" lastClr="000000"/>
                      </a:solidFill>
                      <a:miter lim="800000"/>
                      <a:headEnd/>
                      <a:tailEnd/>
                    </a:ln>
                  </pic:spPr>
                </pic:pic>
              </a:graphicData>
            </a:graphic>
          </wp:inline>
        </w:drawing>
      </w:r>
    </w:p>
    <w:p w:rsidR="007C3963" w:rsidRPr="007C3963" w:rsidRDefault="007C3963" w:rsidP="007C3963">
      <w:pPr>
        <w:spacing w:after="0"/>
        <w:rPr>
          <w:rFonts w:cs="Times New Roman"/>
          <w:szCs w:val="24"/>
        </w:rPr>
        <w:sectPr w:rsidR="007C3963" w:rsidRPr="007C3963">
          <w:pgSz w:w="11906" w:h="16838"/>
          <w:pgMar w:top="1417" w:right="1417" w:bottom="1417" w:left="1417" w:header="708" w:footer="708" w:gutter="0"/>
          <w:cols w:space="720"/>
        </w:sectPr>
      </w:pPr>
      <w:r>
        <w:rPr>
          <w:rFonts w:cs="Times New Roman"/>
          <w:sz w:val="20"/>
          <w:szCs w:val="20"/>
        </w:rPr>
        <w:t xml:space="preserve">Bild 1. </w:t>
      </w:r>
      <w:r>
        <w:rPr>
          <w:rFonts w:cs="Times New Roman"/>
          <w:color w:val="222222"/>
          <w:sz w:val="20"/>
          <w:szCs w:val="20"/>
        </w:rPr>
        <w:t xml:space="preserve">Schematisk bild av de sekventiella diastoliska och systoliska in- och utblåsningar av benmanschetterna under EECP-behandling. </w:t>
      </w:r>
      <w:r>
        <w:rPr>
          <w:rFonts w:cs="Times New Roman"/>
          <w:sz w:val="20"/>
          <w:szCs w:val="20"/>
        </w:rPr>
        <w:t xml:space="preserve">Copyright by </w:t>
      </w:r>
      <w:r>
        <w:rPr>
          <w:rFonts w:eastAsia="Times New Roman" w:cs="Times New Roman"/>
          <w:sz w:val="20"/>
          <w:szCs w:val="20"/>
        </w:rPr>
        <w:t>Vasomedical Inc.</w:t>
      </w:r>
      <w:r>
        <w:rPr>
          <w:rFonts w:cs="Times New Roman"/>
          <w:sz w:val="20"/>
          <w:szCs w:val="20"/>
        </w:rPr>
        <w:t xml:space="preserve"> Används med tillstånd</w:t>
      </w:r>
      <w:r w:rsidR="00C94360">
        <w:rPr>
          <w:rFonts w:cs="Times New Roman"/>
          <w:sz w:val="20"/>
          <w:szCs w:val="20"/>
        </w:rPr>
        <w:t>.</w:t>
      </w:r>
    </w:p>
    <w:p w:rsidR="007C3963" w:rsidRDefault="007C3963" w:rsidP="007C3963">
      <w:pPr>
        <w:pStyle w:val="details1"/>
        <w:shd w:val="clear" w:color="auto" w:fill="FFFFFF"/>
        <w:rPr>
          <w:sz w:val="24"/>
          <w:szCs w:val="24"/>
          <w:lang w:val="en-US"/>
        </w:rPr>
      </w:pPr>
    </w:p>
    <w:p w:rsidR="007C3963" w:rsidRPr="007C3963" w:rsidRDefault="007C3963" w:rsidP="007C3963">
      <w:pPr>
        <w:spacing w:after="0" w:line="240" w:lineRule="auto"/>
        <w:rPr>
          <w:rFonts w:eastAsia="Times New Roman"/>
          <w:sz w:val="20"/>
          <w:szCs w:val="20"/>
        </w:rPr>
      </w:pPr>
    </w:p>
    <w:p w:rsidR="007C3963" w:rsidRDefault="007C3963" w:rsidP="007C3963">
      <w:pPr>
        <w:spacing w:after="0" w:line="240" w:lineRule="auto"/>
        <w:rPr>
          <w:rFonts w:cs="Times New Roman"/>
          <w:szCs w:val="24"/>
        </w:rPr>
      </w:pPr>
      <w:r>
        <w:rPr>
          <w:noProof/>
          <w:lang w:val="en-US"/>
        </w:rPr>
        <w:drawing>
          <wp:inline distT="0" distB="0" distL="0" distR="0">
            <wp:extent cx="1777429" cy="2349538"/>
            <wp:effectExtent l="19050" t="19050" r="13335" b="12700"/>
            <wp:docPr id="1" name="Picture 1" descr="H:\EECP\Bild Eline W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ECP\Bild Eline W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477" cy="2352245"/>
                    </a:xfrm>
                    <a:prstGeom prst="rect">
                      <a:avLst/>
                    </a:prstGeom>
                    <a:noFill/>
                    <a:ln w="12700">
                      <a:solidFill>
                        <a:schemeClr val="tx1"/>
                      </a:solidFill>
                    </a:ln>
                  </pic:spPr>
                </pic:pic>
              </a:graphicData>
            </a:graphic>
          </wp:inline>
        </w:drawing>
      </w:r>
    </w:p>
    <w:p w:rsidR="007C3963" w:rsidRDefault="007C3963" w:rsidP="007C3963">
      <w:pPr>
        <w:spacing w:after="0" w:line="240" w:lineRule="auto"/>
        <w:rPr>
          <w:rFonts w:cs="Times New Roman"/>
          <w:szCs w:val="24"/>
        </w:rPr>
      </w:pPr>
      <w:r>
        <w:rPr>
          <w:rFonts w:cs="Times New Roman"/>
          <w:szCs w:val="24"/>
        </w:rPr>
        <w:t xml:space="preserve">Bild ovan: Eline Wu, Leg. Sjuksköterska/Doktorand. </w:t>
      </w:r>
    </w:p>
    <w:p w:rsidR="00974DD5" w:rsidRDefault="007C3963" w:rsidP="007C3963">
      <w:pPr>
        <w:spacing w:line="240" w:lineRule="auto"/>
        <w:rPr>
          <w:rFonts w:cs="Times New Roman"/>
          <w:szCs w:val="24"/>
        </w:rPr>
      </w:pPr>
      <w:r>
        <w:rPr>
          <w:rFonts w:cs="Times New Roman"/>
          <w:szCs w:val="24"/>
        </w:rPr>
        <w:t>Tema Hjärta och Kärl, Karolinska Universitetssjukhuset, Huddinge</w:t>
      </w:r>
      <w:r w:rsidR="00C94360">
        <w:rPr>
          <w:rFonts w:cs="Times New Roman"/>
          <w:szCs w:val="24"/>
        </w:rPr>
        <w:t xml:space="preserve">, </w:t>
      </w:r>
      <w:r>
        <w:rPr>
          <w:rFonts w:cs="Times New Roman"/>
          <w:szCs w:val="24"/>
        </w:rPr>
        <w:t xml:space="preserve">Stockholm/Jönköping University.  </w:t>
      </w:r>
    </w:p>
    <w:p w:rsidR="007C3963" w:rsidRDefault="007C3963" w:rsidP="007C3963">
      <w:pPr>
        <w:spacing w:line="240" w:lineRule="auto"/>
        <w:rPr>
          <w:rFonts w:cs="Times New Roman"/>
          <w:szCs w:val="24"/>
        </w:rPr>
      </w:pPr>
      <w:r>
        <w:rPr>
          <w:rFonts w:cs="Times New Roman"/>
          <w:szCs w:val="24"/>
        </w:rPr>
        <w:t>Handledare för Eline Wu är Prof. Jan Mårtensson och Prof. Anders Broström</w:t>
      </w:r>
      <w:r w:rsidR="006B4485">
        <w:rPr>
          <w:rFonts w:cs="Times New Roman"/>
          <w:szCs w:val="24"/>
        </w:rPr>
        <w:t xml:space="preserve">, </w:t>
      </w:r>
      <w:r w:rsidR="00974DD5">
        <w:rPr>
          <w:rFonts w:cs="Times New Roman"/>
          <w:szCs w:val="24"/>
        </w:rPr>
        <w:t>Jönköping University</w:t>
      </w:r>
      <w:r w:rsidR="00CD26BB">
        <w:rPr>
          <w:rFonts w:cs="Times New Roman"/>
          <w:szCs w:val="24"/>
        </w:rPr>
        <w:t>,</w:t>
      </w:r>
      <w:r w:rsidR="00974DD5">
        <w:rPr>
          <w:rFonts w:cs="Times New Roman"/>
          <w:szCs w:val="24"/>
        </w:rPr>
        <w:t xml:space="preserve"> </w:t>
      </w:r>
      <w:r>
        <w:rPr>
          <w:rFonts w:cs="Times New Roman"/>
          <w:szCs w:val="24"/>
        </w:rPr>
        <w:t>samt Dr Liyew Desta</w:t>
      </w:r>
      <w:r w:rsidR="001B2885">
        <w:rPr>
          <w:rFonts w:cs="Times New Roman"/>
          <w:szCs w:val="24"/>
        </w:rPr>
        <w:t xml:space="preserve">, </w:t>
      </w:r>
      <w:r>
        <w:rPr>
          <w:rFonts w:cs="Times New Roman"/>
          <w:szCs w:val="24"/>
        </w:rPr>
        <w:t>Överläkare</w:t>
      </w:r>
      <w:r w:rsidR="001B2885">
        <w:rPr>
          <w:rFonts w:cs="Times New Roman"/>
          <w:szCs w:val="24"/>
        </w:rPr>
        <w:t xml:space="preserve"> på </w:t>
      </w:r>
      <w:r w:rsidR="00974DD5">
        <w:rPr>
          <w:rFonts w:cs="Times New Roman"/>
          <w:szCs w:val="24"/>
        </w:rPr>
        <w:t>Karolinska Universitetssjukhuset, Huddinge</w:t>
      </w:r>
      <w:r>
        <w:rPr>
          <w:rFonts w:cs="Times New Roman"/>
          <w:szCs w:val="24"/>
        </w:rPr>
        <w:t>.</w:t>
      </w:r>
    </w:p>
    <w:p w:rsidR="007C3963" w:rsidRDefault="007C3963" w:rsidP="007C3963">
      <w:pPr>
        <w:spacing w:line="240" w:lineRule="auto"/>
        <w:rPr>
          <w:rFonts w:cs="Times New Roman"/>
          <w:b/>
          <w:szCs w:val="24"/>
        </w:rPr>
      </w:pPr>
    </w:p>
    <w:p w:rsidR="007C3963" w:rsidRDefault="007C3963" w:rsidP="007C3963">
      <w:pPr>
        <w:spacing w:line="240" w:lineRule="auto"/>
        <w:rPr>
          <w:rFonts w:cs="Times New Roman"/>
          <w:b/>
          <w:szCs w:val="24"/>
        </w:rPr>
      </w:pPr>
    </w:p>
    <w:p w:rsidR="007C3963" w:rsidRDefault="007C3963" w:rsidP="007C3963">
      <w:pPr>
        <w:spacing w:line="240" w:lineRule="auto"/>
        <w:rPr>
          <w:rFonts w:cs="Times New Roman"/>
          <w:b/>
          <w:szCs w:val="24"/>
        </w:rPr>
      </w:pPr>
      <w:r>
        <w:rPr>
          <w:rFonts w:cs="Times New Roman"/>
          <w:b/>
          <w:szCs w:val="24"/>
        </w:rPr>
        <w:t>Projektmedel 2015 - 20 000 SEK</w:t>
      </w:r>
    </w:p>
    <w:p w:rsidR="007C3963" w:rsidRPr="007C3963" w:rsidRDefault="007C3963" w:rsidP="007C3963">
      <w:pPr>
        <w:pStyle w:val="ListParagraph"/>
        <w:numPr>
          <w:ilvl w:val="0"/>
          <w:numId w:val="2"/>
        </w:numPr>
        <w:spacing w:line="240" w:lineRule="auto"/>
        <w:rPr>
          <w:rFonts w:ascii="Times New Roman" w:hAnsi="Times New Roman" w:cs="Times New Roman"/>
          <w:sz w:val="24"/>
          <w:szCs w:val="24"/>
        </w:rPr>
      </w:pPr>
      <w:r w:rsidRPr="007C3963">
        <w:rPr>
          <w:rFonts w:ascii="Times New Roman" w:hAnsi="Times New Roman" w:cs="Times New Roman"/>
          <w:sz w:val="24"/>
          <w:szCs w:val="24"/>
        </w:rPr>
        <w:t>Projektmedlen har främst nyttjas till resekostnader</w:t>
      </w:r>
      <w:r w:rsidR="00CD3119">
        <w:rPr>
          <w:rFonts w:ascii="Times New Roman" w:hAnsi="Times New Roman" w:cs="Times New Roman"/>
          <w:sz w:val="24"/>
          <w:szCs w:val="24"/>
        </w:rPr>
        <w:t xml:space="preserve"> (tåg + logi) till annan ort för</w:t>
      </w:r>
      <w:r w:rsidRPr="007C3963">
        <w:rPr>
          <w:rFonts w:ascii="Times New Roman" w:hAnsi="Times New Roman" w:cs="Times New Roman"/>
          <w:sz w:val="24"/>
          <w:szCs w:val="24"/>
        </w:rPr>
        <w:t xml:space="preserve"> intervjuer (</w:t>
      </w:r>
      <w:r w:rsidR="00C94360">
        <w:rPr>
          <w:rFonts w:ascii="Times New Roman" w:hAnsi="Times New Roman" w:cs="Times New Roman"/>
          <w:sz w:val="24"/>
          <w:szCs w:val="24"/>
        </w:rPr>
        <w:t xml:space="preserve">vid </w:t>
      </w:r>
      <w:r w:rsidRPr="007C3963">
        <w:rPr>
          <w:rFonts w:ascii="Times New Roman" w:hAnsi="Times New Roman" w:cs="Times New Roman"/>
          <w:sz w:val="24"/>
          <w:szCs w:val="24"/>
        </w:rPr>
        <w:t>datainsamling</w:t>
      </w:r>
      <w:r w:rsidR="00C94360">
        <w:rPr>
          <w:rFonts w:ascii="Times New Roman" w:hAnsi="Times New Roman" w:cs="Times New Roman"/>
          <w:sz w:val="24"/>
          <w:szCs w:val="24"/>
        </w:rPr>
        <w:t xml:space="preserve"> 2016-2017</w:t>
      </w:r>
      <w:r w:rsidRPr="007C3963">
        <w:rPr>
          <w:rFonts w:ascii="Times New Roman" w:hAnsi="Times New Roman" w:cs="Times New Roman"/>
          <w:sz w:val="24"/>
          <w:szCs w:val="24"/>
        </w:rPr>
        <w:t>).</w:t>
      </w:r>
    </w:p>
    <w:p w:rsidR="007C3963" w:rsidRPr="007C3963" w:rsidRDefault="00CD3119" w:rsidP="007C396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Kostnad för s</w:t>
      </w:r>
      <w:r w:rsidR="007C3963" w:rsidRPr="007C3963">
        <w:rPr>
          <w:rFonts w:ascii="Times New Roman" w:hAnsi="Times New Roman" w:cs="Times New Roman"/>
          <w:sz w:val="24"/>
          <w:szCs w:val="24"/>
        </w:rPr>
        <w:t xml:space="preserve">pråkgranskare inför </w:t>
      </w:r>
      <w:r>
        <w:rPr>
          <w:rFonts w:ascii="Times New Roman" w:hAnsi="Times New Roman" w:cs="Times New Roman"/>
          <w:sz w:val="24"/>
          <w:szCs w:val="24"/>
        </w:rPr>
        <w:t>inskick av manus</w:t>
      </w:r>
      <w:r w:rsidR="007C3963" w:rsidRPr="007C3963">
        <w:rPr>
          <w:rFonts w:ascii="Times New Roman" w:hAnsi="Times New Roman" w:cs="Times New Roman"/>
          <w:sz w:val="24"/>
          <w:szCs w:val="24"/>
        </w:rPr>
        <w:t xml:space="preserve"> till tidskrift.</w:t>
      </w:r>
    </w:p>
    <w:p w:rsidR="007C3963" w:rsidRDefault="007C3963" w:rsidP="007C3963">
      <w:pPr>
        <w:pStyle w:val="ListParagraph"/>
        <w:numPr>
          <w:ilvl w:val="0"/>
          <w:numId w:val="2"/>
        </w:numPr>
        <w:spacing w:line="240" w:lineRule="auto"/>
        <w:rPr>
          <w:rFonts w:ascii="Times New Roman" w:hAnsi="Times New Roman" w:cs="Times New Roman"/>
          <w:sz w:val="24"/>
          <w:szCs w:val="24"/>
        </w:rPr>
      </w:pPr>
      <w:r w:rsidRPr="007C3963">
        <w:rPr>
          <w:rFonts w:ascii="Times New Roman" w:hAnsi="Times New Roman" w:cs="Times New Roman"/>
          <w:sz w:val="24"/>
          <w:szCs w:val="24"/>
        </w:rPr>
        <w:t>Resekostnader (buss/tåg/taxi) till och från flygplats för EuroHeartCare 2019 i Dublin då denna studie blev vald för en modererat oral posterpresentation</w:t>
      </w:r>
    </w:p>
    <w:p w:rsidR="007C3963" w:rsidRPr="007C3963" w:rsidRDefault="007C3963" w:rsidP="007C396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Inköp av tubväska (poster).</w:t>
      </w:r>
    </w:p>
    <w:sectPr w:rsidR="007C3963" w:rsidRPr="007C3963" w:rsidSect="00724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24A"/>
    <w:multiLevelType w:val="hybridMultilevel"/>
    <w:tmpl w:val="6F1AD37C"/>
    <w:lvl w:ilvl="0" w:tplc="F1BEA638">
      <w:start w:val="1"/>
      <w:numFmt w:val="decimal"/>
      <w:lvlText w:val="%1."/>
      <w:lvlJc w:val="left"/>
      <w:pPr>
        <w:ind w:left="720" w:hanging="360"/>
      </w:pPr>
      <w:rPr>
        <w:rFonts w:ascii="Times New Roman" w:eastAsia="Times New Roman" w:hAnsi="Times New Roman" w:cs="Times New Roman"/>
        <w:color w:val="000000"/>
        <w:sz w:val="24"/>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nsid w:val="248A092A"/>
    <w:multiLevelType w:val="hybridMultilevel"/>
    <w:tmpl w:val="BEAC52CE"/>
    <w:lvl w:ilvl="0" w:tplc="0AAA61CC">
      <w:numFmt w:val="bullet"/>
      <w:lvlText w:val="-"/>
      <w:lvlJc w:val="left"/>
      <w:pPr>
        <w:ind w:left="720" w:hanging="360"/>
      </w:pPr>
      <w:rPr>
        <w:rFonts w:ascii="Times New Roman" w:eastAsiaTheme="minorHAnsi"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430024AC"/>
    <w:multiLevelType w:val="hybridMultilevel"/>
    <w:tmpl w:val="685038CA"/>
    <w:lvl w:ilvl="0" w:tplc="AB1E456A">
      <w:start w:val="1"/>
      <w:numFmt w:val="decimal"/>
      <w:lvlText w:val="%1."/>
      <w:lvlJc w:val="left"/>
      <w:pPr>
        <w:ind w:left="720" w:hanging="360"/>
      </w:pPr>
      <w:rPr>
        <w:rFonts w:eastAsia="SimSu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63"/>
    <w:rsid w:val="000E610E"/>
    <w:rsid w:val="001816BB"/>
    <w:rsid w:val="001B2885"/>
    <w:rsid w:val="0028743C"/>
    <w:rsid w:val="0031795F"/>
    <w:rsid w:val="003618D8"/>
    <w:rsid w:val="004D43DB"/>
    <w:rsid w:val="00533E97"/>
    <w:rsid w:val="00545A46"/>
    <w:rsid w:val="005C0CCA"/>
    <w:rsid w:val="006B4485"/>
    <w:rsid w:val="00724D8A"/>
    <w:rsid w:val="007C3963"/>
    <w:rsid w:val="00833204"/>
    <w:rsid w:val="00974DD5"/>
    <w:rsid w:val="009B6E80"/>
    <w:rsid w:val="00C31332"/>
    <w:rsid w:val="00C94360"/>
    <w:rsid w:val="00CB761A"/>
    <w:rsid w:val="00CD26BB"/>
    <w:rsid w:val="00CD311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6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xMeddelanderubrik-etikett">
    <w:name w:val="Fax Meddelanderubrik - etikett"/>
    <w:semiHidden/>
    <w:rsid w:val="007C3963"/>
    <w:rPr>
      <w:b/>
      <w:bCs/>
    </w:rPr>
  </w:style>
  <w:style w:type="character" w:customStyle="1" w:styleId="hps">
    <w:name w:val="hps"/>
    <w:basedOn w:val="DefaultParagraphFont"/>
    <w:rsid w:val="007C3963"/>
  </w:style>
  <w:style w:type="character" w:customStyle="1" w:styleId="tlid-translation">
    <w:name w:val="tlid-translation"/>
    <w:basedOn w:val="DefaultParagraphFont"/>
    <w:rsid w:val="007C3963"/>
  </w:style>
  <w:style w:type="paragraph" w:customStyle="1" w:styleId="details1">
    <w:name w:val="details1"/>
    <w:basedOn w:val="Normal"/>
    <w:rsid w:val="007C3963"/>
    <w:pPr>
      <w:spacing w:after="0" w:line="240" w:lineRule="auto"/>
    </w:pPr>
    <w:rPr>
      <w:rFonts w:eastAsia="Times New Roman" w:cs="Times New Roman"/>
      <w:sz w:val="22"/>
      <w:lang w:eastAsia="sv-SE"/>
    </w:rPr>
  </w:style>
  <w:style w:type="character" w:customStyle="1" w:styleId="jrnl">
    <w:name w:val="jrnl"/>
    <w:basedOn w:val="DefaultParagraphFont"/>
    <w:rsid w:val="007C3963"/>
  </w:style>
  <w:style w:type="paragraph" w:styleId="ListParagraph">
    <w:name w:val="List Paragraph"/>
    <w:basedOn w:val="Normal"/>
    <w:uiPriority w:val="34"/>
    <w:qFormat/>
    <w:rsid w:val="007C3963"/>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9B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E8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6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xMeddelanderubrik-etikett">
    <w:name w:val="Fax Meddelanderubrik - etikett"/>
    <w:semiHidden/>
    <w:rsid w:val="007C3963"/>
    <w:rPr>
      <w:b/>
      <w:bCs/>
    </w:rPr>
  </w:style>
  <w:style w:type="character" w:customStyle="1" w:styleId="hps">
    <w:name w:val="hps"/>
    <w:basedOn w:val="DefaultParagraphFont"/>
    <w:rsid w:val="007C3963"/>
  </w:style>
  <w:style w:type="character" w:customStyle="1" w:styleId="tlid-translation">
    <w:name w:val="tlid-translation"/>
    <w:basedOn w:val="DefaultParagraphFont"/>
    <w:rsid w:val="007C3963"/>
  </w:style>
  <w:style w:type="paragraph" w:customStyle="1" w:styleId="details1">
    <w:name w:val="details1"/>
    <w:basedOn w:val="Normal"/>
    <w:rsid w:val="007C3963"/>
    <w:pPr>
      <w:spacing w:after="0" w:line="240" w:lineRule="auto"/>
    </w:pPr>
    <w:rPr>
      <w:rFonts w:eastAsia="Times New Roman" w:cs="Times New Roman"/>
      <w:sz w:val="22"/>
      <w:lang w:eastAsia="sv-SE"/>
    </w:rPr>
  </w:style>
  <w:style w:type="character" w:customStyle="1" w:styleId="jrnl">
    <w:name w:val="jrnl"/>
    <w:basedOn w:val="DefaultParagraphFont"/>
    <w:rsid w:val="007C3963"/>
  </w:style>
  <w:style w:type="paragraph" w:styleId="ListParagraph">
    <w:name w:val="List Paragraph"/>
    <w:basedOn w:val="Normal"/>
    <w:uiPriority w:val="34"/>
    <w:qFormat/>
    <w:rsid w:val="007C3963"/>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9B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842">
      <w:bodyDiv w:val="1"/>
      <w:marLeft w:val="0"/>
      <w:marRight w:val="0"/>
      <w:marTop w:val="0"/>
      <w:marBottom w:val="0"/>
      <w:divBdr>
        <w:top w:val="none" w:sz="0" w:space="0" w:color="auto"/>
        <w:left w:val="none" w:sz="0" w:space="0" w:color="auto"/>
        <w:bottom w:val="none" w:sz="0" w:space="0" w:color="auto"/>
        <w:right w:val="none" w:sz="0" w:space="0" w:color="auto"/>
      </w:divBdr>
    </w:div>
    <w:div w:id="654649398">
      <w:bodyDiv w:val="1"/>
      <w:marLeft w:val="0"/>
      <w:marRight w:val="0"/>
      <w:marTop w:val="0"/>
      <w:marBottom w:val="0"/>
      <w:divBdr>
        <w:top w:val="none" w:sz="0" w:space="0" w:color="auto"/>
        <w:left w:val="none" w:sz="0" w:space="0" w:color="auto"/>
        <w:bottom w:val="none" w:sz="0" w:space="0" w:color="auto"/>
        <w:right w:val="none" w:sz="0" w:space="0" w:color="auto"/>
      </w:divBdr>
    </w:div>
    <w:div w:id="999507107">
      <w:bodyDiv w:val="1"/>
      <w:marLeft w:val="0"/>
      <w:marRight w:val="0"/>
      <w:marTop w:val="0"/>
      <w:marBottom w:val="0"/>
      <w:divBdr>
        <w:top w:val="none" w:sz="0" w:space="0" w:color="auto"/>
        <w:left w:val="none" w:sz="0" w:space="0" w:color="auto"/>
        <w:bottom w:val="none" w:sz="0" w:space="0" w:color="auto"/>
        <w:right w:val="none" w:sz="0" w:space="0" w:color="auto"/>
      </w:divBdr>
    </w:div>
    <w:div w:id="1214002634">
      <w:bodyDiv w:val="1"/>
      <w:marLeft w:val="0"/>
      <w:marRight w:val="0"/>
      <w:marTop w:val="0"/>
      <w:marBottom w:val="0"/>
      <w:divBdr>
        <w:top w:val="none" w:sz="0" w:space="0" w:color="auto"/>
        <w:left w:val="none" w:sz="0" w:space="0" w:color="auto"/>
        <w:bottom w:val="none" w:sz="0" w:space="0" w:color="auto"/>
        <w:right w:val="none" w:sz="0" w:space="0" w:color="auto"/>
      </w:divBdr>
    </w:div>
    <w:div w:id="1313754834">
      <w:bodyDiv w:val="1"/>
      <w:marLeft w:val="0"/>
      <w:marRight w:val="0"/>
      <w:marTop w:val="0"/>
      <w:marBottom w:val="0"/>
      <w:divBdr>
        <w:top w:val="none" w:sz="0" w:space="0" w:color="auto"/>
        <w:left w:val="none" w:sz="0" w:space="0" w:color="auto"/>
        <w:bottom w:val="none" w:sz="0" w:space="0" w:color="auto"/>
        <w:right w:val="none" w:sz="0" w:space="0" w:color="auto"/>
      </w:divBdr>
    </w:div>
    <w:div w:id="1566723923">
      <w:bodyDiv w:val="1"/>
      <w:marLeft w:val="0"/>
      <w:marRight w:val="0"/>
      <w:marTop w:val="0"/>
      <w:marBottom w:val="0"/>
      <w:divBdr>
        <w:top w:val="none" w:sz="0" w:space="0" w:color="auto"/>
        <w:left w:val="none" w:sz="0" w:space="0" w:color="auto"/>
        <w:bottom w:val="none" w:sz="0" w:space="0" w:color="auto"/>
        <w:right w:val="none" w:sz="0" w:space="0" w:color="auto"/>
      </w:divBdr>
    </w:div>
    <w:div w:id="1625699309">
      <w:bodyDiv w:val="1"/>
      <w:marLeft w:val="0"/>
      <w:marRight w:val="0"/>
      <w:marTop w:val="0"/>
      <w:marBottom w:val="0"/>
      <w:divBdr>
        <w:top w:val="none" w:sz="0" w:space="0" w:color="auto"/>
        <w:left w:val="none" w:sz="0" w:space="0" w:color="auto"/>
        <w:bottom w:val="none" w:sz="0" w:space="0" w:color="auto"/>
        <w:right w:val="none" w:sz="0" w:space="0" w:color="auto"/>
      </w:divBdr>
    </w:div>
    <w:div w:id="1785690087">
      <w:bodyDiv w:val="1"/>
      <w:marLeft w:val="0"/>
      <w:marRight w:val="0"/>
      <w:marTop w:val="0"/>
      <w:marBottom w:val="0"/>
      <w:divBdr>
        <w:top w:val="none" w:sz="0" w:space="0" w:color="auto"/>
        <w:left w:val="none" w:sz="0" w:space="0" w:color="auto"/>
        <w:bottom w:val="none" w:sz="0" w:space="0" w:color="auto"/>
        <w:right w:val="none" w:sz="0" w:space="0" w:color="auto"/>
      </w:divBdr>
    </w:div>
    <w:div w:id="20361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736B-661A-0945-A432-898FF489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4663</Characters>
  <Application>Microsoft Macintosh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Wu</dc:creator>
  <cp:keywords/>
  <dc:description/>
  <cp:lastModifiedBy>Anna Norberg</cp:lastModifiedBy>
  <cp:revision>2</cp:revision>
  <cp:lastPrinted>2019-01-16T10:04:00Z</cp:lastPrinted>
  <dcterms:created xsi:type="dcterms:W3CDTF">2019-02-14T16:02:00Z</dcterms:created>
  <dcterms:modified xsi:type="dcterms:W3CDTF">2019-02-14T16:02:00Z</dcterms:modified>
</cp:coreProperties>
</file>